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6D3" w:rsidRPr="00E64A4B" w:rsidRDefault="004E76D3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</w:p>
    <w:p w:rsidR="00C42D9E" w:rsidRPr="00E64A4B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64A4B">
        <w:rPr>
          <w:rFonts w:ascii="Times New Roman" w:hAnsi="Times New Roman" w:cs="Times New Roman"/>
          <w:sz w:val="24"/>
          <w:szCs w:val="24"/>
        </w:rPr>
        <w:t>Приложение №</w:t>
      </w:r>
      <w:r w:rsidR="00DD6541" w:rsidRPr="00E64A4B">
        <w:rPr>
          <w:rFonts w:ascii="Times New Roman" w:hAnsi="Times New Roman" w:cs="Times New Roman"/>
          <w:sz w:val="24"/>
          <w:szCs w:val="24"/>
        </w:rPr>
        <w:t>7</w:t>
      </w:r>
    </w:p>
    <w:p w:rsidR="00C42D9E" w:rsidRPr="00E64A4B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64A4B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C42D9E" w:rsidRPr="00E64A4B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64A4B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C42D9E" w:rsidRPr="00E64A4B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64A4B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C42D9E" w:rsidRPr="00E64A4B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64A4B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C42D9E" w:rsidRPr="00E64A4B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E76D3" w:rsidRPr="00E64A4B" w:rsidRDefault="004E76D3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E76D3" w:rsidRPr="00E64A4B" w:rsidRDefault="004E76D3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C42D9E" w:rsidRPr="00E64A4B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E64A4B">
        <w:rPr>
          <w:rFonts w:ascii="Times New Roman" w:eastAsia="Calibri" w:hAnsi="Times New Roman"/>
          <w:sz w:val="24"/>
          <w:szCs w:val="24"/>
          <w:lang w:eastAsia="en-US"/>
        </w:rPr>
        <w:t>«1. Паспорт</w:t>
      </w:r>
    </w:p>
    <w:p w:rsidR="00C42D9E" w:rsidRPr="00E64A4B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E64A4B">
        <w:rPr>
          <w:rFonts w:ascii="Times New Roman" w:eastAsia="Calibri" w:hAnsi="Times New Roman"/>
          <w:sz w:val="24"/>
          <w:szCs w:val="24"/>
          <w:lang w:eastAsia="en-US"/>
        </w:rPr>
        <w:t xml:space="preserve">подпрограммы «Развитие информационно-коммуникационных технологий для повышения эффективности процессов управления </w:t>
      </w:r>
    </w:p>
    <w:p w:rsidR="00C42D9E" w:rsidRPr="00E64A4B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E64A4B">
        <w:rPr>
          <w:rFonts w:ascii="Times New Roman" w:eastAsia="Calibri" w:hAnsi="Times New Roman"/>
          <w:sz w:val="24"/>
          <w:szCs w:val="24"/>
          <w:lang w:eastAsia="en-US"/>
        </w:rPr>
        <w:t>и создания благоприятных условий жизни и ведения бизнеса в городском округе Электросталь Московской области»</w:t>
      </w:r>
    </w:p>
    <w:p w:rsidR="00C42D9E" w:rsidRPr="00E64A4B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E64A4B">
        <w:rPr>
          <w:rFonts w:ascii="Times New Roman" w:eastAsia="Calibri" w:hAnsi="Times New Roman"/>
          <w:sz w:val="24"/>
          <w:szCs w:val="24"/>
          <w:lang w:eastAsia="en-US"/>
        </w:rPr>
        <w:t>на срок 2017-2021 годы</w:t>
      </w:r>
    </w:p>
    <w:p w:rsidR="00C42D9E" w:rsidRPr="00E64A4B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W w:w="529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2836"/>
        <w:gridCol w:w="2734"/>
        <w:gridCol w:w="1560"/>
        <w:gridCol w:w="1258"/>
        <w:gridCol w:w="1184"/>
        <w:gridCol w:w="1276"/>
        <w:gridCol w:w="1233"/>
        <w:gridCol w:w="1178"/>
      </w:tblGrid>
      <w:tr w:rsidR="00E64A4B" w:rsidRPr="00E64A4B" w:rsidTr="00E40930">
        <w:trPr>
          <w:trHeight w:val="379"/>
        </w:trPr>
        <w:tc>
          <w:tcPr>
            <w:tcW w:w="699" w:type="pct"/>
          </w:tcPr>
          <w:p w:rsidR="00C42D9E" w:rsidRPr="00E64A4B" w:rsidRDefault="00C42D9E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Toc355777520"/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301" w:type="pct"/>
            <w:gridSpan w:val="8"/>
          </w:tcPr>
          <w:p w:rsidR="00C42D9E" w:rsidRPr="00E64A4B" w:rsidRDefault="00C42D9E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Отдел информационно-коммуникационных технологий и защиты информации</w:t>
            </w: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Администрации городского округа Электросталь Московской области</w:t>
            </w:r>
          </w:p>
        </w:tc>
      </w:tr>
      <w:tr w:rsidR="00E64A4B" w:rsidRPr="00E64A4B" w:rsidTr="00E40930">
        <w:trPr>
          <w:trHeight w:val="190"/>
        </w:trPr>
        <w:tc>
          <w:tcPr>
            <w:tcW w:w="699" w:type="pct"/>
            <w:vMerge w:val="restart"/>
          </w:tcPr>
          <w:p w:rsidR="00C42D9E" w:rsidRPr="00E64A4B" w:rsidRDefault="00C42D9E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920" w:type="pct"/>
            <w:vMerge w:val="restart"/>
          </w:tcPr>
          <w:p w:rsidR="00C42D9E" w:rsidRPr="00E64A4B" w:rsidRDefault="00C42D9E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Главный распорядитель бюджетных средств (далее – ГРБС)</w:t>
            </w:r>
          </w:p>
        </w:tc>
        <w:tc>
          <w:tcPr>
            <w:tcW w:w="887" w:type="pct"/>
            <w:vMerge w:val="restart"/>
          </w:tcPr>
          <w:p w:rsidR="00C42D9E" w:rsidRPr="00E64A4B" w:rsidRDefault="00C42D9E" w:rsidP="006C75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494" w:type="pct"/>
            <w:gridSpan w:val="6"/>
            <w:vAlign w:val="center"/>
          </w:tcPr>
          <w:p w:rsidR="00C42D9E" w:rsidRPr="00E64A4B" w:rsidRDefault="00C42D9E" w:rsidP="006C7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E64A4B" w:rsidRPr="00E64A4B" w:rsidTr="000032F3">
        <w:trPr>
          <w:trHeight w:val="378"/>
        </w:trPr>
        <w:tc>
          <w:tcPr>
            <w:tcW w:w="699" w:type="pct"/>
            <w:vMerge/>
          </w:tcPr>
          <w:p w:rsidR="00C42D9E" w:rsidRPr="00E64A4B" w:rsidRDefault="00C42D9E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C42D9E" w:rsidRPr="00E64A4B" w:rsidRDefault="00C42D9E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:rsidR="00C42D9E" w:rsidRPr="00E64A4B" w:rsidRDefault="00C42D9E" w:rsidP="006C75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vAlign w:val="center"/>
          </w:tcPr>
          <w:p w:rsidR="00C42D9E" w:rsidRPr="00E64A4B" w:rsidRDefault="00C42D9E" w:rsidP="006C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08" w:type="pct"/>
            <w:vAlign w:val="center"/>
          </w:tcPr>
          <w:p w:rsidR="00C42D9E" w:rsidRPr="00E64A4B" w:rsidRDefault="00C42D9E" w:rsidP="006C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84" w:type="pct"/>
            <w:vAlign w:val="center"/>
          </w:tcPr>
          <w:p w:rsidR="00C42D9E" w:rsidRPr="00E64A4B" w:rsidRDefault="00C42D9E" w:rsidP="006C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14" w:type="pct"/>
            <w:vAlign w:val="center"/>
          </w:tcPr>
          <w:p w:rsidR="00C42D9E" w:rsidRPr="00E64A4B" w:rsidRDefault="00C42D9E" w:rsidP="006C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400" w:type="pct"/>
            <w:vAlign w:val="center"/>
          </w:tcPr>
          <w:p w:rsidR="00C42D9E" w:rsidRPr="00E64A4B" w:rsidRDefault="00C42D9E" w:rsidP="006C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382" w:type="pct"/>
            <w:vAlign w:val="center"/>
          </w:tcPr>
          <w:p w:rsidR="00C42D9E" w:rsidRPr="00E64A4B" w:rsidRDefault="00C42D9E" w:rsidP="006C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</w:tr>
      <w:tr w:rsidR="00E64A4B" w:rsidRPr="00E64A4B" w:rsidTr="000032F3">
        <w:trPr>
          <w:trHeight w:val="72"/>
        </w:trPr>
        <w:tc>
          <w:tcPr>
            <w:tcW w:w="699" w:type="pct"/>
            <w:vMerge/>
          </w:tcPr>
          <w:p w:rsidR="00014EA0" w:rsidRPr="00E64A4B" w:rsidRDefault="00014EA0" w:rsidP="00014E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014EA0" w:rsidRPr="00E64A4B" w:rsidRDefault="00014EA0" w:rsidP="00014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Всего по всем ГРБС Подпрограммы</w:t>
            </w:r>
          </w:p>
        </w:tc>
        <w:tc>
          <w:tcPr>
            <w:tcW w:w="887" w:type="pct"/>
          </w:tcPr>
          <w:p w:rsidR="00014EA0" w:rsidRPr="00E64A4B" w:rsidRDefault="00014EA0" w:rsidP="00014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bCs/>
                <w:sz w:val="24"/>
                <w:szCs w:val="18"/>
              </w:rPr>
              <w:t>79 134,80</w:t>
            </w:r>
          </w:p>
        </w:tc>
        <w:tc>
          <w:tcPr>
            <w:tcW w:w="408" w:type="pct"/>
            <w:shd w:val="clear" w:color="auto" w:fill="FFFFFF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bCs/>
                <w:sz w:val="24"/>
                <w:szCs w:val="18"/>
              </w:rPr>
              <w:t>16 270,10</w:t>
            </w:r>
          </w:p>
        </w:tc>
        <w:tc>
          <w:tcPr>
            <w:tcW w:w="384" w:type="pct"/>
            <w:shd w:val="clear" w:color="auto" w:fill="FFFFFF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bCs/>
                <w:sz w:val="24"/>
                <w:szCs w:val="18"/>
              </w:rPr>
              <w:t>18 048,20</w:t>
            </w:r>
          </w:p>
        </w:tc>
        <w:tc>
          <w:tcPr>
            <w:tcW w:w="414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bCs/>
                <w:sz w:val="24"/>
                <w:szCs w:val="18"/>
              </w:rPr>
              <w:t>16 769,30</w:t>
            </w:r>
          </w:p>
        </w:tc>
        <w:tc>
          <w:tcPr>
            <w:tcW w:w="400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bCs/>
                <w:sz w:val="24"/>
                <w:szCs w:val="18"/>
              </w:rPr>
              <w:t>15 479,00</w:t>
            </w:r>
          </w:p>
        </w:tc>
        <w:tc>
          <w:tcPr>
            <w:tcW w:w="382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bCs/>
                <w:sz w:val="24"/>
                <w:szCs w:val="18"/>
              </w:rPr>
              <w:t>12 568,20</w:t>
            </w:r>
          </w:p>
        </w:tc>
      </w:tr>
      <w:tr w:rsidR="00E64A4B" w:rsidRPr="00E64A4B" w:rsidTr="000032F3">
        <w:trPr>
          <w:trHeight w:val="372"/>
        </w:trPr>
        <w:tc>
          <w:tcPr>
            <w:tcW w:w="699" w:type="pct"/>
            <w:vMerge/>
          </w:tcPr>
          <w:p w:rsidR="00014EA0" w:rsidRPr="00E64A4B" w:rsidRDefault="00014EA0" w:rsidP="00014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014EA0" w:rsidRPr="00E64A4B" w:rsidRDefault="00014EA0" w:rsidP="00014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014EA0" w:rsidRPr="00E64A4B" w:rsidRDefault="00014EA0" w:rsidP="00014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bCs/>
                <w:sz w:val="24"/>
                <w:szCs w:val="18"/>
              </w:rPr>
              <w:t>68 827,60</w:t>
            </w:r>
          </w:p>
        </w:tc>
        <w:tc>
          <w:tcPr>
            <w:tcW w:w="408" w:type="pct"/>
            <w:shd w:val="clear" w:color="auto" w:fill="FFFFFF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64A4B">
              <w:rPr>
                <w:rFonts w:ascii="Times New Roman" w:hAnsi="Times New Roman" w:cs="Times New Roman"/>
                <w:bCs/>
                <w:sz w:val="24"/>
                <w:szCs w:val="16"/>
              </w:rPr>
              <w:t>15 427,8</w:t>
            </w:r>
          </w:p>
        </w:tc>
        <w:tc>
          <w:tcPr>
            <w:tcW w:w="384" w:type="pct"/>
            <w:shd w:val="clear" w:color="auto" w:fill="FFFFFF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64A4B">
              <w:rPr>
                <w:rFonts w:ascii="Times New Roman" w:hAnsi="Times New Roman" w:cs="Times New Roman"/>
                <w:bCs/>
                <w:sz w:val="24"/>
                <w:szCs w:val="16"/>
              </w:rPr>
              <w:t>15 642,7</w:t>
            </w:r>
          </w:p>
        </w:tc>
        <w:tc>
          <w:tcPr>
            <w:tcW w:w="414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64A4B">
              <w:rPr>
                <w:rFonts w:ascii="Times New Roman" w:hAnsi="Times New Roman" w:cs="Times New Roman"/>
                <w:bCs/>
                <w:sz w:val="24"/>
                <w:szCs w:val="16"/>
              </w:rPr>
              <w:t>13 789,3</w:t>
            </w:r>
          </w:p>
        </w:tc>
        <w:tc>
          <w:tcPr>
            <w:tcW w:w="400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64A4B">
              <w:rPr>
                <w:rFonts w:ascii="Times New Roman" w:hAnsi="Times New Roman" w:cs="Times New Roman"/>
                <w:bCs/>
                <w:sz w:val="24"/>
                <w:szCs w:val="16"/>
              </w:rPr>
              <w:t>12 272,4</w:t>
            </w:r>
          </w:p>
        </w:tc>
        <w:tc>
          <w:tcPr>
            <w:tcW w:w="382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64A4B">
              <w:rPr>
                <w:rFonts w:ascii="Times New Roman" w:hAnsi="Times New Roman" w:cs="Times New Roman"/>
                <w:bCs/>
                <w:sz w:val="24"/>
                <w:szCs w:val="16"/>
              </w:rPr>
              <w:t>11 695,4</w:t>
            </w:r>
          </w:p>
        </w:tc>
      </w:tr>
      <w:tr w:rsidR="00E64A4B" w:rsidRPr="00E64A4B" w:rsidTr="000032F3">
        <w:tc>
          <w:tcPr>
            <w:tcW w:w="699" w:type="pct"/>
            <w:vMerge/>
          </w:tcPr>
          <w:p w:rsidR="00014EA0" w:rsidRPr="00E64A4B" w:rsidRDefault="00014EA0" w:rsidP="00014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014EA0" w:rsidRPr="00E64A4B" w:rsidRDefault="00014EA0" w:rsidP="00014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014EA0" w:rsidRPr="00E64A4B" w:rsidRDefault="00014EA0" w:rsidP="00014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06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bCs/>
                <w:sz w:val="24"/>
                <w:szCs w:val="18"/>
              </w:rPr>
              <w:t>10 307,20</w:t>
            </w:r>
          </w:p>
        </w:tc>
        <w:tc>
          <w:tcPr>
            <w:tcW w:w="408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64A4B">
              <w:rPr>
                <w:rFonts w:ascii="Times New Roman" w:hAnsi="Times New Roman" w:cs="Times New Roman"/>
                <w:bCs/>
                <w:sz w:val="24"/>
                <w:szCs w:val="16"/>
              </w:rPr>
              <w:t>842,30</w:t>
            </w:r>
          </w:p>
        </w:tc>
        <w:tc>
          <w:tcPr>
            <w:tcW w:w="384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64A4B">
              <w:rPr>
                <w:rFonts w:ascii="Times New Roman" w:hAnsi="Times New Roman" w:cs="Times New Roman"/>
                <w:bCs/>
                <w:sz w:val="24"/>
                <w:szCs w:val="16"/>
              </w:rPr>
              <w:t>2 405,50</w:t>
            </w:r>
          </w:p>
        </w:tc>
        <w:tc>
          <w:tcPr>
            <w:tcW w:w="414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64A4B">
              <w:rPr>
                <w:rFonts w:ascii="Times New Roman" w:hAnsi="Times New Roman" w:cs="Times New Roman"/>
                <w:bCs/>
                <w:sz w:val="24"/>
                <w:szCs w:val="16"/>
              </w:rPr>
              <w:t>2 980,00</w:t>
            </w:r>
          </w:p>
        </w:tc>
        <w:tc>
          <w:tcPr>
            <w:tcW w:w="400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64A4B">
              <w:rPr>
                <w:rFonts w:ascii="Times New Roman" w:hAnsi="Times New Roman" w:cs="Times New Roman"/>
                <w:bCs/>
                <w:sz w:val="24"/>
                <w:szCs w:val="16"/>
              </w:rPr>
              <w:t>3 206,60</w:t>
            </w:r>
          </w:p>
        </w:tc>
        <w:tc>
          <w:tcPr>
            <w:tcW w:w="382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64A4B">
              <w:rPr>
                <w:rFonts w:ascii="Times New Roman" w:hAnsi="Times New Roman" w:cs="Times New Roman"/>
                <w:bCs/>
                <w:sz w:val="24"/>
                <w:szCs w:val="16"/>
              </w:rPr>
              <w:t>872,80</w:t>
            </w:r>
          </w:p>
        </w:tc>
      </w:tr>
      <w:tr w:rsidR="00E64A4B" w:rsidRPr="00E64A4B" w:rsidTr="000032F3">
        <w:trPr>
          <w:trHeight w:val="59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городского округа Электросталь</w:t>
            </w:r>
          </w:p>
        </w:tc>
        <w:tc>
          <w:tcPr>
            <w:tcW w:w="887" w:type="pc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36 724,40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6 988,70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10 331,20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6 881,00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6 275,60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6 247,90</w:t>
            </w:r>
          </w:p>
        </w:tc>
      </w:tr>
      <w:tr w:rsidR="00E64A4B" w:rsidRPr="00E64A4B" w:rsidTr="000032F3">
        <w:trPr>
          <w:trHeight w:val="407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36 724,40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6 988,70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10 331,20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6 881,00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6 275,60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6 247,90</w:t>
            </w:r>
          </w:p>
        </w:tc>
      </w:tr>
      <w:tr w:rsidR="00E64A4B" w:rsidRPr="00E64A4B" w:rsidTr="000032F3">
        <w:trPr>
          <w:trHeight w:val="123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Комитет имущественных отношений </w:t>
            </w:r>
          </w:p>
        </w:tc>
        <w:tc>
          <w:tcPr>
            <w:tcW w:w="887" w:type="pc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6 399,70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1 042,60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1 243,50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1 292,80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1 410,40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1 410,40</w:t>
            </w:r>
          </w:p>
        </w:tc>
      </w:tr>
      <w:tr w:rsidR="00E64A4B" w:rsidRPr="00E64A4B" w:rsidTr="000032F3">
        <w:trPr>
          <w:trHeight w:val="395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городского округа Электросталь</w:t>
            </w: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6 329,30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977,60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1 240,70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1 290,20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1 410,40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1 410,40</w:t>
            </w:r>
          </w:p>
        </w:tc>
      </w:tr>
      <w:tr w:rsidR="00E64A4B" w:rsidRPr="00E64A4B" w:rsidTr="000032F3">
        <w:trPr>
          <w:trHeight w:val="395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70,40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2,80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2,60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64A4B" w:rsidRPr="00E64A4B" w:rsidTr="006C751D">
        <w:trPr>
          <w:trHeight w:val="278"/>
        </w:trPr>
        <w:tc>
          <w:tcPr>
            <w:tcW w:w="699" w:type="pct"/>
            <w:vMerge/>
          </w:tcPr>
          <w:p w:rsidR="00014EA0" w:rsidRPr="00E64A4B" w:rsidRDefault="00014EA0" w:rsidP="00014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014EA0" w:rsidRPr="00E64A4B" w:rsidRDefault="00014EA0" w:rsidP="00014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городского жилищного и коммунального хозяйства</w:t>
            </w:r>
          </w:p>
        </w:tc>
        <w:tc>
          <w:tcPr>
            <w:tcW w:w="887" w:type="pct"/>
          </w:tcPr>
          <w:p w:rsidR="00014EA0" w:rsidRPr="00E64A4B" w:rsidRDefault="00014EA0" w:rsidP="00014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17 892,10</w:t>
            </w:r>
          </w:p>
        </w:tc>
        <w:tc>
          <w:tcPr>
            <w:tcW w:w="408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3 977,00</w:t>
            </w:r>
          </w:p>
        </w:tc>
        <w:tc>
          <w:tcPr>
            <w:tcW w:w="384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2 331,30</w:t>
            </w:r>
          </w:p>
        </w:tc>
        <w:tc>
          <w:tcPr>
            <w:tcW w:w="414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4 647,40</w:t>
            </w:r>
          </w:p>
        </w:tc>
        <w:tc>
          <w:tcPr>
            <w:tcW w:w="400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4 930,60</w:t>
            </w:r>
          </w:p>
        </w:tc>
        <w:tc>
          <w:tcPr>
            <w:tcW w:w="382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2 005,80</w:t>
            </w:r>
          </w:p>
        </w:tc>
      </w:tr>
      <w:tr w:rsidR="00E64A4B" w:rsidRPr="00E64A4B" w:rsidTr="000032F3">
        <w:trPr>
          <w:trHeight w:val="395"/>
        </w:trPr>
        <w:tc>
          <w:tcPr>
            <w:tcW w:w="699" w:type="pct"/>
            <w:vMerge/>
          </w:tcPr>
          <w:p w:rsidR="00014EA0" w:rsidRPr="00E64A4B" w:rsidRDefault="00014EA0" w:rsidP="00014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014EA0" w:rsidRPr="00E64A4B" w:rsidRDefault="00014EA0" w:rsidP="00014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014EA0" w:rsidRPr="00E64A4B" w:rsidRDefault="00014EA0" w:rsidP="00014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8 629,30</w:t>
            </w:r>
          </w:p>
        </w:tc>
        <w:tc>
          <w:tcPr>
            <w:tcW w:w="408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3 199,70</w:t>
            </w:r>
          </w:p>
        </w:tc>
        <w:tc>
          <w:tcPr>
            <w:tcW w:w="384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902,60</w:t>
            </w:r>
          </w:p>
        </w:tc>
        <w:tc>
          <w:tcPr>
            <w:tcW w:w="414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1 670,00</w:t>
            </w:r>
          </w:p>
        </w:tc>
        <w:tc>
          <w:tcPr>
            <w:tcW w:w="400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1 724,00</w:t>
            </w:r>
          </w:p>
        </w:tc>
        <w:tc>
          <w:tcPr>
            <w:tcW w:w="382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1 133,00</w:t>
            </w:r>
          </w:p>
        </w:tc>
      </w:tr>
      <w:tr w:rsidR="00E64A4B" w:rsidRPr="00E64A4B" w:rsidTr="000032F3">
        <w:trPr>
          <w:trHeight w:val="395"/>
        </w:trPr>
        <w:tc>
          <w:tcPr>
            <w:tcW w:w="699" w:type="pct"/>
            <w:vMerge/>
          </w:tcPr>
          <w:p w:rsidR="00014EA0" w:rsidRPr="00E64A4B" w:rsidRDefault="00014EA0" w:rsidP="00014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014EA0" w:rsidRPr="00E64A4B" w:rsidRDefault="00014EA0" w:rsidP="00014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014EA0" w:rsidRPr="00E64A4B" w:rsidRDefault="00014EA0" w:rsidP="00014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06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9 262,80</w:t>
            </w:r>
          </w:p>
        </w:tc>
        <w:tc>
          <w:tcPr>
            <w:tcW w:w="408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777,30</w:t>
            </w:r>
          </w:p>
        </w:tc>
        <w:tc>
          <w:tcPr>
            <w:tcW w:w="384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1 428,70</w:t>
            </w:r>
          </w:p>
        </w:tc>
        <w:tc>
          <w:tcPr>
            <w:tcW w:w="414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2 977,40</w:t>
            </w:r>
          </w:p>
        </w:tc>
        <w:tc>
          <w:tcPr>
            <w:tcW w:w="400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3 206,60</w:t>
            </w:r>
          </w:p>
        </w:tc>
        <w:tc>
          <w:tcPr>
            <w:tcW w:w="382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872,80</w:t>
            </w:r>
          </w:p>
        </w:tc>
      </w:tr>
      <w:tr w:rsidR="00E64A4B" w:rsidRPr="00E64A4B" w:rsidTr="000032F3">
        <w:trPr>
          <w:trHeight w:val="395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887" w:type="pc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4 515,90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2 113,50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867,40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935,00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E64A4B" w:rsidRPr="00E64A4B" w:rsidTr="000032F3">
        <w:trPr>
          <w:trHeight w:val="395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4 272,90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2 113,50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624,40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935,00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E64A4B" w:rsidRPr="00E64A4B" w:rsidTr="000032F3">
        <w:trPr>
          <w:trHeight w:val="395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243,00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243,00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64A4B" w:rsidRPr="00E64A4B" w:rsidTr="000032F3">
        <w:trPr>
          <w:trHeight w:val="395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887" w:type="pc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8 381,20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2 148,30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1 674,10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1 959,00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1 279,00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1 320,80</w:t>
            </w:r>
          </w:p>
        </w:tc>
      </w:tr>
      <w:tr w:rsidR="00E64A4B" w:rsidRPr="00E64A4B" w:rsidTr="000032F3">
        <w:trPr>
          <w:trHeight w:val="395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8 381,20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2 148,30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1 674,10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1 959,00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1 279,00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1 320,80</w:t>
            </w:r>
          </w:p>
        </w:tc>
      </w:tr>
      <w:tr w:rsidR="00E64A4B" w:rsidRPr="00E64A4B" w:rsidTr="000032F3">
        <w:trPr>
          <w:trHeight w:val="115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 культуре и делам молодежи</w:t>
            </w:r>
          </w:p>
        </w:tc>
        <w:tc>
          <w:tcPr>
            <w:tcW w:w="887" w:type="pc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2 129,50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533,50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532,00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532,00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532,00</w:t>
            </w:r>
          </w:p>
        </w:tc>
      </w:tr>
      <w:tr w:rsidR="00E64A4B" w:rsidRPr="00E64A4B" w:rsidTr="000032F3">
        <w:trPr>
          <w:trHeight w:val="395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1 885,50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289,50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532,00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532,00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532,00</w:t>
            </w:r>
          </w:p>
        </w:tc>
      </w:tr>
      <w:tr w:rsidR="00E64A4B" w:rsidRPr="00E64A4B" w:rsidTr="000032F3">
        <w:trPr>
          <w:trHeight w:val="395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244,00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244,00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64A4B" w:rsidRPr="00E64A4B" w:rsidTr="000032F3">
        <w:trPr>
          <w:trHeight w:val="142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 физической культуре и спорту</w:t>
            </w:r>
          </w:p>
        </w:tc>
        <w:tc>
          <w:tcPr>
            <w:tcW w:w="887" w:type="pct"/>
          </w:tcPr>
          <w:p w:rsidR="006C751D" w:rsidRPr="00E64A4B" w:rsidRDefault="006C751D" w:rsidP="006C75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937,80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856,00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29,10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26,40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26,30</w:t>
            </w:r>
          </w:p>
        </w:tc>
      </w:tr>
      <w:tr w:rsidR="00E64A4B" w:rsidRPr="00E64A4B" w:rsidTr="000032F3">
        <w:trPr>
          <w:trHeight w:val="395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C751D" w:rsidRPr="00E64A4B" w:rsidRDefault="006C751D" w:rsidP="006C75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450,80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369,00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29,10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26,40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26,30</w:t>
            </w:r>
          </w:p>
        </w:tc>
      </w:tr>
      <w:tr w:rsidR="00E64A4B" w:rsidRPr="00E64A4B" w:rsidTr="000032F3">
        <w:trPr>
          <w:trHeight w:val="132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C751D" w:rsidRPr="00E64A4B" w:rsidRDefault="006C751D" w:rsidP="006C75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487,00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487,00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64A4B" w:rsidRPr="00E64A4B" w:rsidTr="000032F3">
        <w:trPr>
          <w:trHeight w:val="132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строительству, архитектуре и жилищной политике</w:t>
            </w:r>
          </w:p>
        </w:tc>
        <w:tc>
          <w:tcPr>
            <w:tcW w:w="887" w:type="pc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2 154,20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211,20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493,00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725,00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725,00</w:t>
            </w:r>
          </w:p>
        </w:tc>
      </w:tr>
      <w:tr w:rsidR="00E64A4B" w:rsidRPr="00E64A4B" w:rsidTr="000032F3">
        <w:trPr>
          <w:trHeight w:val="395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2 154,20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211,20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493,00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725,00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725,00</w:t>
            </w:r>
          </w:p>
        </w:tc>
      </w:tr>
    </w:tbl>
    <w:p w:rsidR="00C42D9E" w:rsidRPr="00E64A4B" w:rsidRDefault="00C42D9E" w:rsidP="00637051">
      <w:pPr>
        <w:keepNext/>
        <w:keepLines/>
        <w:shd w:val="clear" w:color="auto" w:fill="FFFFFF"/>
        <w:spacing w:after="0" w:line="240" w:lineRule="auto"/>
        <w:ind w:left="12744" w:firstLine="708"/>
        <w:outlineLvl w:val="2"/>
        <w:rPr>
          <w:rFonts w:ascii="Times New Roman" w:eastAsia="MS Gothic" w:hAnsi="Times New Roman"/>
          <w:bCs/>
          <w:sz w:val="24"/>
          <w:szCs w:val="24"/>
          <w:lang w:eastAsia="en-US"/>
        </w:rPr>
      </w:pPr>
      <w:r w:rsidRPr="00E64A4B">
        <w:rPr>
          <w:rFonts w:ascii="Times New Roman" w:eastAsia="MS Gothic" w:hAnsi="Times New Roman"/>
          <w:bCs/>
          <w:sz w:val="24"/>
          <w:szCs w:val="24"/>
          <w:lang w:eastAsia="en-US"/>
        </w:rPr>
        <w:t>».</w:t>
      </w:r>
    </w:p>
    <w:bookmarkEnd w:id="0"/>
    <w:p w:rsidR="004E76D3" w:rsidRPr="00E64A4B" w:rsidRDefault="004E76D3" w:rsidP="004E76D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64A4B">
        <w:rPr>
          <w:rFonts w:ascii="Times New Roman" w:hAnsi="Times New Roman" w:cs="Times New Roman"/>
          <w:sz w:val="24"/>
          <w:szCs w:val="24"/>
        </w:rPr>
        <w:t xml:space="preserve">Верно: заместитель начальника управления – начальник отдела </w:t>
      </w:r>
    </w:p>
    <w:p w:rsidR="004E76D3" w:rsidRPr="00E64A4B" w:rsidRDefault="004E76D3" w:rsidP="004E76D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64A4B">
        <w:rPr>
          <w:rFonts w:ascii="Times New Roman" w:hAnsi="Times New Roman" w:cs="Times New Roman"/>
          <w:sz w:val="24"/>
          <w:szCs w:val="24"/>
        </w:rPr>
        <w:t>экономического анализа и прогнозирования экономического управления</w:t>
      </w:r>
    </w:p>
    <w:p w:rsidR="004E76D3" w:rsidRPr="00E64A4B" w:rsidRDefault="004E76D3" w:rsidP="004E76D3">
      <w:pPr>
        <w:keepNext/>
        <w:keepLines/>
        <w:shd w:val="clear" w:color="auto" w:fill="FFFFFF"/>
        <w:spacing w:after="0" w:line="240" w:lineRule="auto"/>
        <w:ind w:firstLine="709"/>
        <w:outlineLvl w:val="2"/>
        <w:rPr>
          <w:rFonts w:ascii="Times New Roman" w:hAnsi="Times New Roman" w:cs="Times New Roman"/>
          <w:sz w:val="24"/>
          <w:szCs w:val="24"/>
        </w:rPr>
      </w:pPr>
    </w:p>
    <w:p w:rsidR="00E032DF" w:rsidRPr="00E64A4B" w:rsidRDefault="004E76D3" w:rsidP="004E76D3">
      <w:pPr>
        <w:keepNext/>
        <w:keepLines/>
        <w:shd w:val="clear" w:color="auto" w:fill="FFFFFF"/>
        <w:spacing w:after="0" w:line="240" w:lineRule="auto"/>
        <w:ind w:firstLine="709"/>
        <w:outlineLvl w:val="2"/>
      </w:pPr>
      <w:r w:rsidRPr="00E64A4B">
        <w:rPr>
          <w:rFonts w:ascii="Times New Roman" w:hAnsi="Times New Roman" w:cs="Times New Roman"/>
          <w:sz w:val="24"/>
          <w:szCs w:val="24"/>
        </w:rPr>
        <w:t>________________ Даницкая Е.П</w:t>
      </w:r>
      <w:bookmarkStart w:id="1" w:name="_GoBack"/>
      <w:bookmarkEnd w:id="1"/>
    </w:p>
    <w:sectPr w:rsidR="00E032DF" w:rsidRPr="00E64A4B" w:rsidSect="004E76D3">
      <w:headerReference w:type="even" r:id="rId6"/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A20" w:rsidRDefault="00F13A20" w:rsidP="00144A17">
      <w:pPr>
        <w:spacing w:after="0" w:line="240" w:lineRule="auto"/>
      </w:pPr>
      <w:r>
        <w:separator/>
      </w:r>
    </w:p>
  </w:endnote>
  <w:endnote w:type="continuationSeparator" w:id="0">
    <w:p w:rsidR="00F13A20" w:rsidRDefault="00F13A20" w:rsidP="00144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A20" w:rsidRDefault="00F13A20" w:rsidP="00144A17">
      <w:pPr>
        <w:spacing w:after="0" w:line="240" w:lineRule="auto"/>
      </w:pPr>
      <w:r>
        <w:separator/>
      </w:r>
    </w:p>
  </w:footnote>
  <w:footnote w:type="continuationSeparator" w:id="0">
    <w:p w:rsidR="00F13A20" w:rsidRDefault="00F13A20" w:rsidP="00144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29F" w:rsidRDefault="00BA48C3">
    <w:pPr>
      <w:pStyle w:val="a3"/>
      <w:jc w:val="center"/>
    </w:pPr>
    <w:r>
      <w:fldChar w:fldCharType="begin"/>
    </w:r>
    <w:r w:rsidR="00E032DF">
      <w:instrText>PAGE   \* MERGEFORMAT</w:instrText>
    </w:r>
    <w:r>
      <w:fldChar w:fldCharType="separate"/>
    </w:r>
    <w:r w:rsidR="00E032DF">
      <w:rPr>
        <w:noProof/>
      </w:rPr>
      <w:t>132</w:t>
    </w:r>
    <w:r>
      <w:fldChar w:fldCharType="end"/>
    </w:r>
  </w:p>
  <w:p w:rsidR="004E129F" w:rsidRDefault="00F13A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D9E"/>
    <w:rsid w:val="000032F3"/>
    <w:rsid w:val="00005620"/>
    <w:rsid w:val="00014EA0"/>
    <w:rsid w:val="000938D1"/>
    <w:rsid w:val="000A05C8"/>
    <w:rsid w:val="000D1959"/>
    <w:rsid w:val="00103662"/>
    <w:rsid w:val="00111F5E"/>
    <w:rsid w:val="00115919"/>
    <w:rsid w:val="00117022"/>
    <w:rsid w:val="00130CF5"/>
    <w:rsid w:val="00144A17"/>
    <w:rsid w:val="0015542E"/>
    <w:rsid w:val="001771CD"/>
    <w:rsid w:val="001E0EB4"/>
    <w:rsid w:val="001E14F4"/>
    <w:rsid w:val="001F4004"/>
    <w:rsid w:val="00203761"/>
    <w:rsid w:val="002071BC"/>
    <w:rsid w:val="002A46C2"/>
    <w:rsid w:val="002D4332"/>
    <w:rsid w:val="002F0DCD"/>
    <w:rsid w:val="002F60A3"/>
    <w:rsid w:val="00361A75"/>
    <w:rsid w:val="00415DB4"/>
    <w:rsid w:val="00467E19"/>
    <w:rsid w:val="004A76B6"/>
    <w:rsid w:val="004C5BDB"/>
    <w:rsid w:val="004E76D3"/>
    <w:rsid w:val="005139B8"/>
    <w:rsid w:val="00526E7B"/>
    <w:rsid w:val="005544E6"/>
    <w:rsid w:val="005730F0"/>
    <w:rsid w:val="005C2B7D"/>
    <w:rsid w:val="00637051"/>
    <w:rsid w:val="006C751D"/>
    <w:rsid w:val="006D44ED"/>
    <w:rsid w:val="006E27C1"/>
    <w:rsid w:val="007175D8"/>
    <w:rsid w:val="00733D5F"/>
    <w:rsid w:val="00745AE1"/>
    <w:rsid w:val="00796A27"/>
    <w:rsid w:val="007E45D1"/>
    <w:rsid w:val="007F72C9"/>
    <w:rsid w:val="0084627A"/>
    <w:rsid w:val="00861EA0"/>
    <w:rsid w:val="0098138A"/>
    <w:rsid w:val="009C2EC4"/>
    <w:rsid w:val="009D598C"/>
    <w:rsid w:val="009E608A"/>
    <w:rsid w:val="009F7F59"/>
    <w:rsid w:val="00A130E5"/>
    <w:rsid w:val="00A30407"/>
    <w:rsid w:val="00A771C4"/>
    <w:rsid w:val="00A90945"/>
    <w:rsid w:val="00AA2C61"/>
    <w:rsid w:val="00AD7619"/>
    <w:rsid w:val="00BA48C3"/>
    <w:rsid w:val="00BC72A1"/>
    <w:rsid w:val="00C42D9E"/>
    <w:rsid w:val="00C825E6"/>
    <w:rsid w:val="00CA71B3"/>
    <w:rsid w:val="00D26038"/>
    <w:rsid w:val="00D2665C"/>
    <w:rsid w:val="00D73D8D"/>
    <w:rsid w:val="00DD6541"/>
    <w:rsid w:val="00DF2745"/>
    <w:rsid w:val="00E032DF"/>
    <w:rsid w:val="00E40930"/>
    <w:rsid w:val="00E41F47"/>
    <w:rsid w:val="00E64A4B"/>
    <w:rsid w:val="00E64F49"/>
    <w:rsid w:val="00EF04F6"/>
    <w:rsid w:val="00F13A20"/>
    <w:rsid w:val="00F54418"/>
    <w:rsid w:val="00F8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55E4FE-9E1C-4E2F-A48F-0A38A9F4C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2D9E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42D9E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1E0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E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Елена Даницкая</cp:lastModifiedBy>
  <cp:revision>15</cp:revision>
  <cp:lastPrinted>2018-02-06T09:12:00Z</cp:lastPrinted>
  <dcterms:created xsi:type="dcterms:W3CDTF">2018-08-15T09:21:00Z</dcterms:created>
  <dcterms:modified xsi:type="dcterms:W3CDTF">2019-01-25T07:26:00Z</dcterms:modified>
</cp:coreProperties>
</file>